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04" w:rsidRDefault="00581A04">
      <w:pPr>
        <w:pStyle w:val="ConsPlusTitle"/>
        <w:jc w:val="center"/>
      </w:pPr>
      <w:bookmarkStart w:id="0" w:name="P558"/>
      <w:bookmarkStart w:id="1" w:name="_GoBack"/>
      <w:bookmarkEnd w:id="0"/>
      <w:bookmarkEnd w:id="1"/>
      <w:r>
        <w:t>ПЕРЕЧЕНЬ</w:t>
      </w:r>
    </w:p>
    <w:p w:rsidR="00581A04" w:rsidRDefault="00581A04">
      <w:pPr>
        <w:pStyle w:val="ConsPlusTitle"/>
        <w:jc w:val="center"/>
      </w:pPr>
      <w:r>
        <w:t>ГОСУДАРСТВЕННЫХ УСЛУГ, ПРЕДОСТАВЛЯЕМЫХ МИНИСТЕРСТВОМ</w:t>
      </w:r>
    </w:p>
    <w:p w:rsidR="00581A04" w:rsidRDefault="00581A04">
      <w:pPr>
        <w:pStyle w:val="ConsPlusTitle"/>
        <w:jc w:val="center"/>
      </w:pPr>
      <w:r>
        <w:t>СОЦИАЛЬНОГО РАЗВИТИЯ КИРОВСКОЙ ОБЛАСТИ</w:t>
      </w:r>
    </w:p>
    <w:p w:rsidR="00581A04" w:rsidRDefault="00581A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</w:pP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Управление социальной защитой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ежемесячного пособия на ребенка и ежемесячного пособия на ребенка-инвалида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пособия по беременности и родам и единовременного пособия неработающим женщинам, вставшим на учет в медицинских учреждениях в ранние сроки беременности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единовременного пособия при рождении ребенка семьям с детьми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ежемесячного пособия по уходу за ребенком семьям с детьми, в том числе матерям, отцам, опекунам, другим родственникам, фактически осуществляющим уход за ребенком и не подлежащим обязательному социальному страхованию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61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 xml:space="preserve">Исключен. - </w:t>
            </w:r>
            <w:hyperlink r:id="rId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13.05.2020 N 245-П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center"/>
            </w:pPr>
            <w:r>
              <w:t>6 - 8.</w:t>
            </w:r>
          </w:p>
        </w:tc>
        <w:tc>
          <w:tcPr>
            <w:tcW w:w="8561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 xml:space="preserve">Исключены. - </w:t>
            </w:r>
            <w:hyperlink r:id="rId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29.01.2016 N 81/27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Выплата социального пособия на погребение умерших,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пенсионерами, а также в случае рождения мертвого ребенка по истечении 154 дней беременности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Назначение компенсационных выплат в связи с расходами по оплате жилых помещений, коммунальных и других видов услуг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561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>Назначение и расчет средств на проведение ремонта индивидуальных жилых домов, принадлежащих членам семей военнослужащих, потерявших кормильца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 xml:space="preserve">(п. 11 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Кировской области от 29.01.2016 N 81/27)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Назначение ежемесячного пособия детям отдельных категорий военнослужащих, погибших при исполнении обязанностей военной службы по призыву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частичной компенсации расходов на оплату жилого помещения и коммунальных услуг в виде ежемесячной денежной выплаты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ежемесячной денежной выплаты (ЕДВ)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компенсации расходов за проезд транспортом междугородного сообщения и установку телефона реабилитированным лицам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ежегодной денежной выплаты на приобретение и доставку твердого топлива при наличии печного отопления ветеранам труда и жертвам политических репрессий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 xml:space="preserve">Предоставление ежегодной денежной выплаты при наличии печного отопления на приобретение твердого топлива и оплату транспортных услуг по доставке твердого </w:t>
            </w:r>
            <w:r>
              <w:lastRenderedPageBreak/>
              <w:t>топлива в соответствии с действующим законодательством лицам, включенным в Федеральный регистр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Назначение государственного единовременного пособия при возникновении поствакцинального осложнения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Назначение ежемесячной денежной компенсации лицам, признанным инвалидами вследствие поствакцинального осложнения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ежегодной денежной выплаты лицам, награжденным нагрудным знаком "Почетный донор России" или "Почетный донор СССР"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Назначение ежемесячных (ежегодных, единовременных) денежных компенсаций; ежемесячной денежной компенсации (суммы) в возмещение вреда лицам, подвергшимся воздействию радиации вследствие катастрофы на Чернобыльской АЭС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Назначение ежемесячных (ежегодных, единовременных) денежных компенсаций лицам из подразделения особого риска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 xml:space="preserve">Назначение ежемесячных (ежегодных, единовременных) денежных компенсаций, ежемесячной денежной компенсации по возмещению вреда лицам, подвергшимся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>
              <w:t>Теча</w:t>
            </w:r>
            <w:proofErr w:type="spellEnd"/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Назначение ежемесячных денежных компенсаций лицам, подвергшимся радиационному воздействию вследствие ядерных испытаний на Семипалатинском полигоне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ежемесячной социальной выплаты лицам, удостоенным звания "Почетный гражданин Кировской области"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ежемесячной денежной выплаты инвалидам боевых действий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8561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 xml:space="preserve">Исключен. - </w:t>
            </w:r>
            <w:hyperlink r:id="rId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11.09.2017 N 463-П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Присвоение звания "Ветеран труда"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Присвоение звания "Ветеран труда Кировской области"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социальной выплаты на приобретение жилого помещения инвалидам и семьям, имеющим детей-инвалидов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меры социальной поддержки по обеспечению жильем ветеранов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ежемесячного пособия на ребенка военнослужащего, проходящего военную службу по призыву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единовременного пособия беременной жене военнослужащего, проходящего военную службу по призыву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8561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 xml:space="preserve">Исключен. - </w:t>
            </w:r>
            <w:hyperlink r:id="rId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11.09.2017 N 463-П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единовременного пособия при передаче ребенка на воспитание в семью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lastRenderedPageBreak/>
              <w:t>37.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Назначение пособия на проведение летнего оздоровительного отдыха детей отдельных категорий военнослужащих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Выплата компенсации расходов на оплату жилого помещения и коммунальных услуг в виде ежемесячной денежной выплаты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ежемесячной социальной выплаты инвалидам и семьям, имеющим детей-инвалидов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единовременной денежной выплаты в связи с утратой имущества вследствие природных пожаров, произошедших на территории Кировской области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8561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 xml:space="preserve">Исключен. - </w:t>
            </w:r>
            <w:hyperlink r:id="rId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11.09.2017 N 463-П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Назначение ежемесячной денежной компенсации инвалидам вследствие военной травмы и членам их семей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единовременного пособия при усыновлении (удочерении) детей-сирот и детей, оставшихся без попечения родителей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единовременной денежной выплаты в форме регионального материнского (семейного) капитала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ежемесячной денежной выплаты по уходу за третьим ребенком и последующими детьми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ежемесячной социальной выплаты отдельным категориям граждан</w:t>
            </w:r>
          </w:p>
        </w:tc>
      </w:tr>
      <w:tr w:rsidR="00581A04">
        <w:tc>
          <w:tcPr>
            <w:tcW w:w="510" w:type="dxa"/>
          </w:tcPr>
          <w:p w:rsidR="00581A04" w:rsidRDefault="00581A04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8561" w:type="dxa"/>
          </w:tcPr>
          <w:p w:rsidR="00581A04" w:rsidRDefault="00581A04">
            <w:pPr>
              <w:pStyle w:val="ConsPlusNormal"/>
              <w:jc w:val="both"/>
            </w:pPr>
            <w:r>
              <w:t>Предоставление меры социальной поддержки отдельным категориям граждан, удостоенных почетных званий СССР, РСФСР, Российской Федерации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8561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>Предоставление мер социальной поддержки в виде социальных и денежных выплат многодетным малообеспеченным семьям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 xml:space="preserve">(п. 48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29.01.2016 N 81/27)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8561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>Прием заявлений и организация предоставления гражданам социальных выплат в виде субсидий на оплату жилого помещения и коммунальных услуг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 xml:space="preserve">(п. 49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29.01.2016 N 81/27)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8561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>Определение (подтверждение) права на льготный проезд отдельным категориям граждан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 xml:space="preserve">(п. 50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31.03.2017 N 56/175)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8561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>Назначение ежемесячной выплаты в связи с рождением (усыновлением) первого ребенка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 xml:space="preserve">(п. 51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11.04.2018 N 147-П)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8561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>Оказание материальной помощи гражданам, проживающим на территории Кировской области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 xml:space="preserve">(п. 52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11.04.2018 N 147-П)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8561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 xml:space="preserve">Предоставление ежемесячной социальной выплаты </w:t>
            </w:r>
            <w:proofErr w:type="gramStart"/>
            <w:r>
              <w:t>по уходу за вторым ребенком в возрасте от полутора до трех лет</w:t>
            </w:r>
            <w:proofErr w:type="gramEnd"/>
            <w:r>
              <w:t xml:space="preserve">, не посещающим дошкольную образовательную </w:t>
            </w:r>
            <w:r>
              <w:lastRenderedPageBreak/>
              <w:t>организацию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lastRenderedPageBreak/>
              <w:t xml:space="preserve">(п. 53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30.08.2018 N 416-П)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8561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>Предоставление ежемесячной социальной помощи родителям погибших в Чеченской Республике военнослужащих 6 парашютно-десантной роты 104 гвардейского парашютно-десантного полка 76 гвардейской воздушно-десантной дивизии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 xml:space="preserve">(п. 54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27.12.2019 N 729-П)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8561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>Предоставление единовременной денежной выплаты в форме регионального семейного капитала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 xml:space="preserve">(п. 55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27.12.2019 N 729-П)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8561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 xml:space="preserve">(п. 56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13.05.2020 N 245-П)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8561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>Предоставление ежемесячной социальной выплаты на ребенка в возрасте от трех до четырех лет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 xml:space="preserve">(п. 57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13.05.2020 N 245-П)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8561" w:type="dxa"/>
            <w:tcBorders>
              <w:bottom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>Предоставление ежемесячной денежной выплаты на ребенка в возрасте от трех до семи лет включительно</w:t>
            </w:r>
          </w:p>
        </w:tc>
      </w:tr>
      <w:tr w:rsidR="00581A04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81A04" w:rsidRDefault="00581A04">
            <w:pPr>
              <w:pStyle w:val="ConsPlusNormal"/>
              <w:jc w:val="both"/>
            </w:pPr>
            <w:r>
              <w:t xml:space="preserve">(п. 58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13.05.2020 N 245-П)</w:t>
            </w:r>
          </w:p>
        </w:tc>
      </w:tr>
    </w:tbl>
    <w:p w:rsidR="00581A04" w:rsidRDefault="00581A04">
      <w:pPr>
        <w:pStyle w:val="ConsPlusNormal"/>
        <w:jc w:val="both"/>
      </w:pPr>
    </w:p>
    <w:sectPr w:rsidR="00581A04" w:rsidSect="006A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04"/>
    <w:rsid w:val="0046693E"/>
    <w:rsid w:val="00581A04"/>
    <w:rsid w:val="00925B55"/>
    <w:rsid w:val="00A320E2"/>
    <w:rsid w:val="00E8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1A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1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1A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1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81A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1A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81A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1A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1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1A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1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81A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1A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81A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936EECD476EAF1A1A4F932AA46DB50EC9BA3D18528D18DEE9C4220D550D473AFAC62E69B547E6445D6C8E09B2CD9EAD443E337E77262E69E61F8FAq1R6I" TargetMode="External"/><Relationship Id="rId13" Type="http://schemas.openxmlformats.org/officeDocument/2006/relationships/hyperlink" Target="consultantplus://offline/ref=78936EECD476EAF1A1A4F932AA46DB50EC9BA3D18528DA84EC924220D550D473AFAC62E69B547E6445D6C8E19B2CD9EAD443E337E77262E69E61F8FAq1R6I" TargetMode="External"/><Relationship Id="rId18" Type="http://schemas.openxmlformats.org/officeDocument/2006/relationships/hyperlink" Target="consultantplus://offline/ref=78936EECD476EAF1A1A4F932AA46DB50EC9BA3D1852CD886E9964220D550D473AFAC62E69B547E6445D6C8E59A2CD9EAD443E337E77262E69E61F8FAq1R6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8936EECD476EAF1A1A4F932AA46DB50EC9BA3D1852CDC8DEC944220D550D473AFAC62E69B547E6445D6C8E09C2CD9EAD443E337E77262E69E61F8FAq1R6I" TargetMode="External"/><Relationship Id="rId7" Type="http://schemas.openxmlformats.org/officeDocument/2006/relationships/hyperlink" Target="consultantplus://offline/ref=78936EECD476EAF1A1A4F932AA46DB50EC9BA3D18D2FD180EE9E1F2ADD09D871A8A33DF19C1D726545D6C0E29173DCFFC51BEE3FF16C66FC8263FAqFR9I" TargetMode="External"/><Relationship Id="rId12" Type="http://schemas.openxmlformats.org/officeDocument/2006/relationships/hyperlink" Target="consultantplus://offline/ref=78936EECD476EAF1A1A4F932AA46DB50EC9BA3D18D2FD180EE9E1F2ADD09D871A8A33DF19C1D726545D6C0E49173DCFFC51BEE3FF16C66FC8263FAqFR9I" TargetMode="External"/><Relationship Id="rId17" Type="http://schemas.openxmlformats.org/officeDocument/2006/relationships/hyperlink" Target="consultantplus://offline/ref=78936EECD476EAF1A1A4F932AA46DB50EC9BA3D1852CD886E9964220D550D473AFAC62E69B547E6445D6C8E6922CD9EAD443E337E77262E69E61F8FAq1R6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8936EECD476EAF1A1A4F932AA46DB50EC9BA3D1852ADB82EF944220D550D473AFAC62E69B547E6445D6C8E2932CD9EAD443E337E77262E69E61F8FAq1R6I" TargetMode="External"/><Relationship Id="rId20" Type="http://schemas.openxmlformats.org/officeDocument/2006/relationships/hyperlink" Target="consultantplus://offline/ref=78936EECD476EAF1A1A4F932AA46DB50EC9BA3D1852CDC8DEC944220D550D473AFAC62E69B547E6445D6C8E09E2CD9EAD443E337E77262E69E61F8FAq1R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936EECD476EAF1A1A4F932AA46DB50EC9BA3D18D2FD180EE9E1F2ADD09D871A8A33DF19C1D726545D6CFE69173DCFFC51BEE3FF16C66FC8263FAqFR9I" TargetMode="External"/><Relationship Id="rId11" Type="http://schemas.openxmlformats.org/officeDocument/2006/relationships/hyperlink" Target="consultantplus://offline/ref=78936EECD476EAF1A1A4F932AA46DB50EC9BA3D18D2FD180EE9E1F2ADD09D871A8A33DF19C1D726545D6C0E69173DCFFC51BEE3FF16C66FC8263FAqFR9I" TargetMode="External"/><Relationship Id="rId5" Type="http://schemas.openxmlformats.org/officeDocument/2006/relationships/hyperlink" Target="consultantplus://offline/ref=78936EECD476EAF1A1A4F932AA46DB50EC9BA3D1852CDC8DEC944220D550D473AFAC62E69B547E6445D6C8E09A2CD9EAD443E337E77262E69E61F8FAq1R6I" TargetMode="External"/><Relationship Id="rId15" Type="http://schemas.openxmlformats.org/officeDocument/2006/relationships/hyperlink" Target="consultantplus://offline/ref=78936EECD476EAF1A1A4F932AA46DB50EC9BA3D1852BDE80EC9D4220D550D473AFAC62E69B547E6445D6C8E19C2CD9EAD443E337E77262E69E61F8FAq1R6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8936EECD476EAF1A1A4F932AA46DB50EC9BA3D18528D18DEE9C4220D550D473AFAC62E69B547E6445D6C8E09B2CD9EAD443E337E77262E69E61F8FAq1R6I" TargetMode="External"/><Relationship Id="rId19" Type="http://schemas.openxmlformats.org/officeDocument/2006/relationships/hyperlink" Target="consultantplus://offline/ref=78936EECD476EAF1A1A4F932AA46DB50EC9BA3D1852CDC8DEC944220D550D473AFAC62E69B547E6445D6C8E0982CD9EAD443E337E77262E69E61F8FAq1R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936EECD476EAF1A1A4F932AA46DB50EC9BA3D18528D18DEE9C4220D550D473AFAC62E69B547E6445D6C8E09B2CD9EAD443E337E77262E69E61F8FAq1R6I" TargetMode="External"/><Relationship Id="rId14" Type="http://schemas.openxmlformats.org/officeDocument/2006/relationships/hyperlink" Target="consultantplus://offline/ref=78936EECD476EAF1A1A4F932AA46DB50EC9BA3D1852BDE80EC9D4220D550D473AFAC62E69B547E6445D6C8E19E2CD9EAD443E337E77262E69E61F8FAq1R6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Кадочников</dc:creator>
  <cp:lastModifiedBy>Андрей В. Кадочников</cp:lastModifiedBy>
  <cp:revision>3</cp:revision>
  <dcterms:created xsi:type="dcterms:W3CDTF">2021-04-23T14:07:00Z</dcterms:created>
  <dcterms:modified xsi:type="dcterms:W3CDTF">2021-04-23T14:07:00Z</dcterms:modified>
</cp:coreProperties>
</file>